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E872CD"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7.85pt;margin-top:-27.55pt;width:244.8pt;height:234.4pt;z-index:251659264;mso-position-horizontal:absolute" o:allowincell="f" filled="f" strok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o:ole="" fillcolor="window">
                        <v:imagedata r:id="rId6" o:title=""/>
                      </v:shape>
                      <o:OLEObject Type="Embed" ProgID="PBrush" ShapeID="_x0000_i1026" DrawAspect="Content" ObjectID="_1609837320" r:id="rId7"/>
                    </w:object>
                  </w:r>
                </w:p>
                <w:p w:rsidR="00655A84" w:rsidRDefault="00655A84" w:rsidP="006A4534">
                  <w:pPr>
                    <w:tabs>
                      <w:tab w:val="center" w:pos="3600"/>
                      <w:tab w:val="center" w:pos="4320"/>
                    </w:tabs>
                    <w:spacing w:after="8" w:line="249" w:lineRule="auto"/>
                    <w:ind w:left="-15"/>
                    <w:jc w:val="center"/>
                  </w:pPr>
                  <w:r>
                    <w:rPr>
                      <w:b/>
                      <w:sz w:val="16"/>
                    </w:rPr>
                    <w:t xml:space="preserve">ΕΛΛΗΝΙΚΗ    </w:t>
                  </w:r>
                  <w:proofErr w:type="spellStart"/>
                  <w:r>
                    <w:rPr>
                      <w:b/>
                      <w:sz w:val="16"/>
                    </w:rPr>
                    <w:t>∆ΗΜΟΚΡΑΤΙA</w:t>
                  </w:r>
                  <w:proofErr w:type="spellEnd"/>
                </w:p>
                <w:p w:rsidR="00655A84" w:rsidRDefault="00655A84" w:rsidP="006A4534">
                  <w:pPr>
                    <w:spacing w:after="8" w:line="249" w:lineRule="auto"/>
                    <w:ind w:left="-5" w:hanging="10"/>
                    <w:jc w:val="center"/>
                  </w:pPr>
                  <w:r>
                    <w:rPr>
                      <w:b/>
                      <w:sz w:val="16"/>
                    </w:rPr>
                    <w:t>ΥΠΟΥΡΓΕΙΟ ΠΑΙ∆ΕΙΑΣ ΕΡΕΥΝΑΣ &amp; ΘΡΗΚΕΥΜΑΤΩΝ,             ΠΕΡΙΦΕΡΕΙΑΚΗ ∆/ΝΣΗ Π/ΘΜΙΑΣ-∆/ΘΜΙΑΣ ΕΚΠ/ΣΗΣ</w:t>
                  </w:r>
                </w:p>
                <w:p w:rsidR="00655A84" w:rsidRDefault="00655A84" w:rsidP="006A4534">
                  <w:pPr>
                    <w:tabs>
                      <w:tab w:val="center" w:pos="3600"/>
                    </w:tabs>
                    <w:spacing w:after="8" w:line="249" w:lineRule="auto"/>
                    <w:ind w:left="-15"/>
                    <w:jc w:val="center"/>
                  </w:pPr>
                  <w:r>
                    <w:rPr>
                      <w:b/>
                      <w:sz w:val="16"/>
                    </w:rPr>
                    <w:t>ΚΕΝΤΡΙΚΗΣ    ΜΑΚΕ∆ΟΝΙΑΣ</w:t>
                  </w:r>
                </w:p>
                <w:p w:rsidR="00655A84" w:rsidRPr="00494C1C" w:rsidRDefault="00655A84" w:rsidP="006A4534">
                  <w:pPr>
                    <w:pStyle w:val="1"/>
                    <w:ind w:left="-5"/>
                    <w:jc w:val="center"/>
                    <w:rPr>
                      <w:b w:val="0"/>
                    </w:rPr>
                  </w:pP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p>
                <w:p w:rsidR="00655A84" w:rsidRPr="00C77DB4" w:rsidRDefault="004E1F71" w:rsidP="006A4534">
                  <w:pPr>
                    <w:spacing w:after="39"/>
                    <w:jc w:val="center"/>
                  </w:pPr>
                  <w:r w:rsidRPr="004E1F71">
                    <w:rPr>
                      <w:b/>
                    </w:rPr>
                    <w:t>2</w:t>
                  </w:r>
                  <w:r w:rsidR="00655A84" w:rsidRPr="00C77DB4">
                    <w:rPr>
                      <w:b/>
                      <w:vertAlign w:val="superscript"/>
                    </w:rPr>
                    <w:t>ο</w:t>
                  </w:r>
                  <w:r w:rsidR="00655A84" w:rsidRPr="00C77DB4">
                    <w:rPr>
                      <w:b/>
                    </w:rPr>
                    <w:t xml:space="preserve"> Γυμνάσιο </w:t>
                  </w:r>
                  <w:r>
                    <w:rPr>
                      <w:b/>
                      <w:lang w:val="en-US"/>
                    </w:rPr>
                    <w:t>E</w:t>
                  </w:r>
                  <w:proofErr w:type="spellStart"/>
                  <w:r>
                    <w:rPr>
                      <w:b/>
                    </w:rPr>
                    <w:t>χεδώρου</w:t>
                  </w:r>
                  <w:proofErr w:type="spellEnd"/>
                </w:p>
                <w:p w:rsidR="00655A84" w:rsidRPr="00C77DB4" w:rsidRDefault="004E1F71" w:rsidP="006A4534">
                  <w:pPr>
                    <w:pStyle w:val="1"/>
                    <w:tabs>
                      <w:tab w:val="center" w:pos="4536"/>
                    </w:tabs>
                    <w:ind w:left="-15"/>
                    <w:jc w:val="center"/>
                    <w:rPr>
                      <w:sz w:val="20"/>
                    </w:rPr>
                  </w:pPr>
                  <w:proofErr w:type="spellStart"/>
                  <w:r>
                    <w:rPr>
                      <w:sz w:val="20"/>
                    </w:rPr>
                    <w:t>Αγ.Γεωργίου</w:t>
                  </w:r>
                  <w:proofErr w:type="spellEnd"/>
                  <w:r>
                    <w:rPr>
                      <w:sz w:val="20"/>
                    </w:rPr>
                    <w:t xml:space="preserve"> 8</w:t>
                  </w:r>
                  <w:r w:rsidR="00655A84" w:rsidRPr="00C77DB4">
                    <w:rPr>
                      <w:sz w:val="20"/>
                    </w:rPr>
                    <w:t xml:space="preserve"> </w:t>
                  </w:r>
                  <w:r>
                    <w:rPr>
                      <w:sz w:val="20"/>
                    </w:rPr>
                    <w:t>Διαβατά</w:t>
                  </w:r>
                </w:p>
                <w:p w:rsidR="00655A84" w:rsidRDefault="00655A84" w:rsidP="006A4534">
                  <w:pPr>
                    <w:pStyle w:val="1"/>
                    <w:ind w:left="-5"/>
                    <w:jc w:val="center"/>
                  </w:pPr>
                  <w:r>
                    <w:t xml:space="preserve">Τ.Κ. </w:t>
                  </w:r>
                  <w:r w:rsidR="004E1F71">
                    <w:t>57018</w:t>
                  </w:r>
                  <w:r>
                    <w:t>-  ΘΕΣΣΑΛΟΝΙΚΗ</w:t>
                  </w:r>
                </w:p>
                <w:p w:rsidR="002778F5" w:rsidRPr="00E005F0" w:rsidRDefault="00655A84" w:rsidP="006A4534">
                  <w:pPr>
                    <w:jc w:val="center"/>
                    <w:rPr>
                      <w:rFonts w:ascii="Arial" w:hAnsi="Arial"/>
                      <w:sz w:val="22"/>
                    </w:rPr>
                  </w:pPr>
                  <w:proofErr w:type="spellStart"/>
                  <w:r>
                    <w:rPr>
                      <w:b/>
                      <w:sz w:val="18"/>
                    </w:rPr>
                    <w:t>Τηλ</w:t>
                  </w:r>
                  <w:proofErr w:type="spellEnd"/>
                  <w:r>
                    <w:rPr>
                      <w:b/>
                      <w:sz w:val="18"/>
                    </w:rPr>
                    <w:t>: 2310</w:t>
                  </w:r>
                  <w:r w:rsidR="004E1F71">
                    <w:rPr>
                      <w:b/>
                      <w:sz w:val="18"/>
                    </w:rPr>
                    <w:t>781804</w:t>
                  </w:r>
                  <w:r>
                    <w:rPr>
                      <w:b/>
                      <w:sz w:val="18"/>
                    </w:rPr>
                    <w:t xml:space="preserve"> ( </w:t>
                  </w:r>
                  <w:proofErr w:type="spellStart"/>
                  <w:r>
                    <w:rPr>
                      <w:b/>
                      <w:sz w:val="18"/>
                    </w:rPr>
                    <w:t>Fax</w:t>
                  </w:r>
                  <w:proofErr w:type="spellEnd"/>
                  <w:r>
                    <w:rPr>
                      <w:b/>
                      <w:sz w:val="18"/>
                    </w:rPr>
                    <w:t xml:space="preserve">) </w:t>
                  </w:r>
                  <w:r>
                    <w:rPr>
                      <w:b/>
                    </w:rPr>
                    <w:t>2310</w:t>
                  </w:r>
                  <w:r w:rsidR="004E1F71">
                    <w:rPr>
                      <w:b/>
                    </w:rPr>
                    <w:t>781804</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E872CD" w:rsidP="001F758A">
      <w:pPr>
        <w:jc w:val="right"/>
      </w:pPr>
      <w:r w:rsidRPr="00E872CD">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6442C8" w:rsidRDefault="00E33ED0" w:rsidP="001F758A">
                  <w:pPr>
                    <w:rPr>
                      <w:b/>
                      <w:sz w:val="24"/>
                      <w:szCs w:val="24"/>
                    </w:rPr>
                  </w:pPr>
                  <w:r w:rsidRPr="00646301">
                    <w:rPr>
                      <w:b/>
                      <w:sz w:val="24"/>
                      <w:szCs w:val="24"/>
                    </w:rPr>
                    <w:t xml:space="preserve">  </w:t>
                  </w:r>
                  <w:r w:rsidR="00753BEA">
                    <w:rPr>
                      <w:b/>
                      <w:sz w:val="24"/>
                      <w:szCs w:val="24"/>
                    </w:rPr>
                    <w:t xml:space="preserve">Διαβατά </w:t>
                  </w:r>
                  <w:r w:rsidR="00753BEA" w:rsidRPr="006442C8">
                    <w:rPr>
                      <w:b/>
                      <w:sz w:val="24"/>
                      <w:szCs w:val="24"/>
                    </w:rPr>
                    <w:t xml:space="preserve">: </w:t>
                  </w:r>
                  <w:r w:rsidR="006E087C">
                    <w:rPr>
                      <w:b/>
                      <w:sz w:val="24"/>
                      <w:szCs w:val="24"/>
                    </w:rPr>
                    <w:t>24-01-2019</w:t>
                  </w:r>
                </w:p>
                <w:p w:rsidR="00E33ED0"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6E087C">
                    <w:rPr>
                      <w:b/>
                      <w:sz w:val="24"/>
                      <w:szCs w:val="24"/>
                    </w:rPr>
                    <w:t>24</w:t>
                  </w:r>
                </w:p>
                <w:p w:rsidR="006E087C" w:rsidRPr="006442C8" w:rsidRDefault="006E087C" w:rsidP="001F758A">
                  <w:pPr>
                    <w:rPr>
                      <w:b/>
                      <w:sz w:val="24"/>
                      <w:szCs w:val="24"/>
                    </w:rPr>
                  </w:pP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w:t>
      </w:r>
      <w:r w:rsidR="006E087C">
        <w:rPr>
          <w:sz w:val="24"/>
          <w:szCs w:val="24"/>
        </w:rPr>
        <w:t xml:space="preserve"> </w:t>
      </w:r>
      <w:r w:rsidRPr="00EE578C">
        <w:rPr>
          <w:sz w:val="24"/>
          <w:szCs w:val="24"/>
        </w:rPr>
        <w:t xml:space="preserve">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4E1F71">
        <w:rPr>
          <w:sz w:val="24"/>
          <w:szCs w:val="24"/>
        </w:rPr>
        <w:t>2</w:t>
      </w:r>
      <w:r w:rsidR="00655A84" w:rsidRPr="00655A84">
        <w:rPr>
          <w:sz w:val="24"/>
          <w:szCs w:val="24"/>
          <w:vertAlign w:val="superscript"/>
        </w:rPr>
        <w:t>ου</w:t>
      </w:r>
      <w:r w:rsidR="00655A84">
        <w:rPr>
          <w:sz w:val="24"/>
          <w:szCs w:val="24"/>
        </w:rPr>
        <w:t xml:space="preserve"> </w:t>
      </w:r>
      <w:r w:rsidR="002778F5">
        <w:rPr>
          <w:sz w:val="24"/>
          <w:szCs w:val="24"/>
        </w:rPr>
        <w:t>ΓΥΜΝΑΣΙΟΥ</w:t>
      </w:r>
      <w:r w:rsidR="004E1F71">
        <w:rPr>
          <w:sz w:val="24"/>
          <w:szCs w:val="24"/>
        </w:rPr>
        <w:t xml:space="preserve"> ΕΧΕΔΩΡΟΥ</w:t>
      </w:r>
      <w:r w:rsidRPr="00EE578C">
        <w:rPr>
          <w:sz w:val="24"/>
          <w:szCs w:val="24"/>
        </w:rPr>
        <w:t xml:space="preserve"> </w:t>
      </w:r>
      <w:r w:rsidR="00655A84">
        <w:rPr>
          <w:sz w:val="24"/>
          <w:szCs w:val="24"/>
        </w:rPr>
        <w:t xml:space="preserve"> </w:t>
      </w:r>
      <w:r w:rsidR="001316D6">
        <w:rPr>
          <w:sz w:val="24"/>
          <w:szCs w:val="24"/>
        </w:rPr>
        <w:t>ΣΤΗ</w:t>
      </w:r>
      <w:r w:rsidR="00BF4137">
        <w:rPr>
          <w:sz w:val="24"/>
          <w:szCs w:val="24"/>
        </w:rPr>
        <w:t>Ν</w:t>
      </w:r>
      <w:r w:rsidR="00763B6B">
        <w:rPr>
          <w:sz w:val="24"/>
          <w:szCs w:val="24"/>
        </w:rPr>
        <w:t xml:space="preserve"> </w:t>
      </w:r>
      <w:r w:rsidR="00763B6B" w:rsidRPr="006E087C">
        <w:rPr>
          <w:b/>
          <w:sz w:val="24"/>
          <w:szCs w:val="24"/>
        </w:rPr>
        <w:t>ΑΜΦΙΣΣΑ</w:t>
      </w:r>
      <w:r w:rsidR="009A10B5" w:rsidRPr="006E087C">
        <w:rPr>
          <w:b/>
          <w:sz w:val="24"/>
          <w:szCs w:val="24"/>
        </w:rPr>
        <w:t>-</w:t>
      </w:r>
      <w:r w:rsidR="00763B6B" w:rsidRPr="006E087C">
        <w:rPr>
          <w:b/>
          <w:sz w:val="24"/>
          <w:szCs w:val="24"/>
        </w:rPr>
        <w:t>ΔΕΛΦΟΙ-</w:t>
      </w:r>
      <w:r w:rsidR="009A10B5" w:rsidRPr="006E087C">
        <w:rPr>
          <w:b/>
          <w:sz w:val="24"/>
          <w:szCs w:val="24"/>
        </w:rPr>
        <w:t>ΝΑΥΠΑΚΤΟ-</w:t>
      </w:r>
      <w:r w:rsidR="00763B6B" w:rsidRPr="006E087C">
        <w:rPr>
          <w:b/>
          <w:sz w:val="24"/>
          <w:szCs w:val="24"/>
        </w:rPr>
        <w:t>ΜΕΣΟΛΛΟΓΙ</w:t>
      </w:r>
      <w:r w:rsidRPr="00EE578C">
        <w:rPr>
          <w:sz w:val="24"/>
          <w:szCs w:val="24"/>
        </w:rPr>
        <w:t>»</w:t>
      </w:r>
    </w:p>
    <w:p w:rsidR="001F758A" w:rsidRPr="00EE578C" w:rsidRDefault="001F758A" w:rsidP="001F758A">
      <w:pPr>
        <w:rPr>
          <w:sz w:val="24"/>
          <w:szCs w:val="24"/>
        </w:rPr>
      </w:pPr>
      <w:bookmarkStart w:id="0" w:name="_GoBack"/>
      <w:bookmarkEnd w:id="0"/>
    </w:p>
    <w:p w:rsidR="00E33ED0" w:rsidRPr="00EE578C" w:rsidRDefault="001F758A" w:rsidP="001F758A">
      <w:pPr>
        <w:rPr>
          <w:sz w:val="24"/>
          <w:szCs w:val="24"/>
        </w:rPr>
      </w:pPr>
      <w:r w:rsidRPr="00EE578C">
        <w:rPr>
          <w:sz w:val="24"/>
          <w:szCs w:val="24"/>
        </w:rPr>
        <w:t xml:space="preserve">Το </w:t>
      </w:r>
      <w:r w:rsidR="004E1F71">
        <w:rPr>
          <w:sz w:val="24"/>
          <w:szCs w:val="24"/>
        </w:rPr>
        <w:t>2</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4E1F71">
        <w:rPr>
          <w:sz w:val="24"/>
          <w:szCs w:val="24"/>
        </w:rPr>
        <w:t>Εχεδώρου</w:t>
      </w:r>
      <w:r w:rsidR="00655A84">
        <w:rPr>
          <w:sz w:val="24"/>
          <w:szCs w:val="24"/>
        </w:rPr>
        <w:t xml:space="preserve">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w:t>
      </w:r>
      <w:r w:rsidR="004E1F71">
        <w:rPr>
          <w:sz w:val="24"/>
          <w:szCs w:val="24"/>
        </w:rPr>
        <w:t xml:space="preserve">της </w:t>
      </w:r>
      <w:r w:rsidR="009A10B5">
        <w:rPr>
          <w:sz w:val="24"/>
          <w:szCs w:val="24"/>
        </w:rPr>
        <w:t>Β</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756869">
        <w:rPr>
          <w:sz w:val="24"/>
          <w:szCs w:val="24"/>
        </w:rPr>
        <w:t>των περιβαλλοντικών προγραμμάτων</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763B6B" w:rsidRPr="006E087C" w:rsidRDefault="001F758A" w:rsidP="00763B6B">
      <w:pPr>
        <w:rPr>
          <w:b/>
          <w:sz w:val="24"/>
          <w:szCs w:val="24"/>
        </w:rPr>
      </w:pPr>
      <w:r w:rsidRPr="006E087C">
        <w:rPr>
          <w:b/>
          <w:sz w:val="24"/>
          <w:szCs w:val="24"/>
        </w:rPr>
        <w:t>1. Τόπος προορισμού:</w:t>
      </w:r>
      <w:r w:rsidR="00E92C4C" w:rsidRPr="006E087C">
        <w:rPr>
          <w:b/>
          <w:sz w:val="24"/>
          <w:szCs w:val="24"/>
        </w:rPr>
        <w:t xml:space="preserve">  </w:t>
      </w:r>
      <w:r w:rsidRPr="006E087C">
        <w:rPr>
          <w:b/>
          <w:sz w:val="24"/>
          <w:szCs w:val="24"/>
        </w:rPr>
        <w:t xml:space="preserve"> </w:t>
      </w:r>
      <w:r w:rsidR="00763B6B" w:rsidRPr="006E087C">
        <w:rPr>
          <w:b/>
          <w:sz w:val="24"/>
          <w:szCs w:val="24"/>
        </w:rPr>
        <w:t>ΑΜΦΙΣΣΑ-ΔΕΛΦΟΙ-ΝΑΥΠΑΚΤΟ-ΜΕΣΟΛΛΟΓΙ</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753BEA">
        <w:rPr>
          <w:sz w:val="24"/>
          <w:szCs w:val="24"/>
        </w:rPr>
        <w:t>1</w:t>
      </w:r>
      <w:r w:rsidR="00763B6B">
        <w:rPr>
          <w:sz w:val="24"/>
          <w:szCs w:val="24"/>
        </w:rPr>
        <w:t>1</w:t>
      </w:r>
      <w:r w:rsidR="00753BEA">
        <w:rPr>
          <w:sz w:val="24"/>
          <w:szCs w:val="24"/>
        </w:rPr>
        <w:t>-4-201</w:t>
      </w:r>
      <w:r w:rsidR="001316D6">
        <w:rPr>
          <w:sz w:val="24"/>
          <w:szCs w:val="24"/>
        </w:rPr>
        <w:t>9</w:t>
      </w:r>
      <w:r w:rsidRPr="00EE578C">
        <w:rPr>
          <w:sz w:val="24"/>
          <w:szCs w:val="24"/>
        </w:rPr>
        <w:t xml:space="preserve"> Επιστροφή </w:t>
      </w:r>
      <w:r w:rsidR="00763B6B">
        <w:rPr>
          <w:sz w:val="24"/>
          <w:szCs w:val="24"/>
        </w:rPr>
        <w:t>14</w:t>
      </w:r>
      <w:r w:rsidR="006442C8">
        <w:rPr>
          <w:sz w:val="24"/>
          <w:szCs w:val="24"/>
        </w:rPr>
        <w:t>-</w:t>
      </w:r>
      <w:r w:rsidR="00753BEA">
        <w:rPr>
          <w:sz w:val="24"/>
          <w:szCs w:val="24"/>
        </w:rPr>
        <w:t>4</w:t>
      </w:r>
      <w:r w:rsidR="006442C8">
        <w:rPr>
          <w:sz w:val="24"/>
          <w:szCs w:val="24"/>
        </w:rPr>
        <w:t>-</w:t>
      </w:r>
      <w:r w:rsidRPr="00EE578C">
        <w:rPr>
          <w:sz w:val="24"/>
          <w:szCs w:val="24"/>
        </w:rPr>
        <w:t>201</w:t>
      </w:r>
      <w:r w:rsidR="001316D6">
        <w:rPr>
          <w:sz w:val="24"/>
          <w:szCs w:val="24"/>
        </w:rPr>
        <w:t>9</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763B6B">
        <w:rPr>
          <w:sz w:val="24"/>
          <w:szCs w:val="24"/>
        </w:rPr>
        <w:t xml:space="preserve">ΑΜΦΙΣΣΑ </w:t>
      </w:r>
      <w:r w:rsidR="00763B6B" w:rsidRPr="006E087C">
        <w:rPr>
          <w:b/>
          <w:sz w:val="24"/>
          <w:szCs w:val="24"/>
        </w:rPr>
        <w:t>ή</w:t>
      </w:r>
      <w:r w:rsidR="00763B6B">
        <w:rPr>
          <w:sz w:val="24"/>
          <w:szCs w:val="24"/>
        </w:rPr>
        <w:t xml:space="preserve"> ΔΕΛΦΟΙ </w:t>
      </w:r>
      <w:r w:rsidR="00763B6B" w:rsidRPr="006E087C">
        <w:rPr>
          <w:b/>
          <w:sz w:val="24"/>
          <w:szCs w:val="24"/>
        </w:rPr>
        <w:t>ή</w:t>
      </w:r>
      <w:r w:rsidR="00763B6B">
        <w:rPr>
          <w:sz w:val="24"/>
          <w:szCs w:val="24"/>
        </w:rPr>
        <w:t xml:space="preserve"> ΙΤΕΑ (3 ΔΙΑΝΥΚΤΕΡΕΥΣΕΙΣ ΣΤΟ ΙΔΙΟ ΞΕΝΟΔΟΧΕΙΟ-ΞΕΝΟΔΟΧΕΙΟ ΧΩΡΙΣ ΑΣΤΕΡΙΑ)</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763B6B">
        <w:rPr>
          <w:sz w:val="24"/>
          <w:szCs w:val="24"/>
        </w:rPr>
        <w:t>38</w:t>
      </w:r>
      <w:r w:rsidR="00C22BEF">
        <w:rPr>
          <w:sz w:val="24"/>
          <w:szCs w:val="24"/>
        </w:rPr>
        <w:t xml:space="preserve">(+/- </w:t>
      </w:r>
      <w:r w:rsidR="00FA780B">
        <w:rPr>
          <w:sz w:val="24"/>
          <w:szCs w:val="24"/>
        </w:rPr>
        <w:t>2</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FA780B">
        <w:rPr>
          <w:b/>
          <w:sz w:val="24"/>
          <w:szCs w:val="24"/>
        </w:rPr>
        <w:t xml:space="preserve"> </w:t>
      </w:r>
      <w:r w:rsidR="00763B6B">
        <w:rPr>
          <w:b/>
          <w:sz w:val="24"/>
          <w:szCs w:val="24"/>
        </w:rPr>
        <w:t>6</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w:t>
      </w:r>
      <w:r w:rsidR="006E087C">
        <w:rPr>
          <w:sz w:val="24"/>
          <w:szCs w:val="24"/>
        </w:rPr>
        <w:t>ων ξενοδοχείων και η κατηγορία .</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564626">
        <w:rPr>
          <w:sz w:val="24"/>
          <w:szCs w:val="24"/>
        </w:rPr>
        <w:t>αι στον ίδιο όροφο: δίκλινα, τρίκλινα και τετράκλινα για τους μαθητές, μονόκλινα και δίκλινα για τους συνοδούς καθηγητές.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FA780B">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lastRenderedPageBreak/>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1F758A" w:rsidP="001F758A">
      <w:pPr>
        <w:ind w:left="180" w:hanging="180"/>
        <w:rPr>
          <w:sz w:val="24"/>
          <w:szCs w:val="24"/>
        </w:rPr>
      </w:pPr>
      <w:r w:rsidRPr="00EE578C">
        <w:rPr>
          <w:sz w:val="24"/>
          <w:szCs w:val="24"/>
        </w:rPr>
        <w:t xml:space="preserve">   </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595596">
        <w:rPr>
          <w:b/>
          <w:sz w:val="24"/>
          <w:szCs w:val="24"/>
        </w:rPr>
        <w:t>Παρασκευή</w:t>
      </w:r>
      <w:r w:rsidR="00D2102A" w:rsidRPr="00D2102A">
        <w:rPr>
          <w:b/>
          <w:sz w:val="24"/>
          <w:szCs w:val="24"/>
        </w:rPr>
        <w:t xml:space="preserve"> </w:t>
      </w:r>
      <w:r w:rsidR="006E087C">
        <w:rPr>
          <w:b/>
          <w:sz w:val="24"/>
          <w:szCs w:val="24"/>
        </w:rPr>
        <w:t>1-</w:t>
      </w:r>
      <w:r w:rsidR="00595596">
        <w:rPr>
          <w:b/>
          <w:sz w:val="24"/>
          <w:szCs w:val="24"/>
        </w:rPr>
        <w:t>2-201</w:t>
      </w:r>
      <w:r w:rsidR="006E087C">
        <w:rPr>
          <w:b/>
          <w:sz w:val="24"/>
          <w:szCs w:val="24"/>
        </w:rPr>
        <w:t>9</w:t>
      </w:r>
      <w:r w:rsidR="00D2102A" w:rsidRPr="00D2102A">
        <w:rPr>
          <w:b/>
          <w:sz w:val="24"/>
          <w:szCs w:val="24"/>
        </w:rPr>
        <w:t xml:space="preserve"> ώρα 12.</w:t>
      </w:r>
      <w:r w:rsidR="00595596">
        <w:rPr>
          <w:b/>
          <w:sz w:val="24"/>
          <w:szCs w:val="24"/>
        </w:rPr>
        <w:t>0</w:t>
      </w:r>
      <w:r w:rsidR="00D2102A" w:rsidRPr="00D2102A">
        <w:rPr>
          <w:b/>
          <w:sz w:val="24"/>
          <w:szCs w:val="24"/>
        </w:rPr>
        <w:t>0</w:t>
      </w:r>
      <w:r w:rsidRPr="00D2102A">
        <w:rPr>
          <w:b/>
          <w:sz w:val="24"/>
          <w:szCs w:val="24"/>
        </w:rPr>
        <w:t>.</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756869">
        <w:rPr>
          <w:b/>
          <w:sz w:val="24"/>
          <w:szCs w:val="24"/>
        </w:rPr>
        <w:t>Παρασκευή</w:t>
      </w:r>
      <w:r w:rsidR="00756869" w:rsidRPr="00D2102A">
        <w:rPr>
          <w:b/>
          <w:sz w:val="24"/>
          <w:szCs w:val="24"/>
        </w:rPr>
        <w:t xml:space="preserve"> </w:t>
      </w:r>
      <w:r w:rsidR="006E087C">
        <w:rPr>
          <w:b/>
          <w:sz w:val="24"/>
          <w:szCs w:val="24"/>
        </w:rPr>
        <w:t>1-</w:t>
      </w:r>
      <w:r w:rsidR="00756869">
        <w:rPr>
          <w:b/>
          <w:sz w:val="24"/>
          <w:szCs w:val="24"/>
        </w:rPr>
        <w:t>2-201</w:t>
      </w:r>
      <w:r w:rsidR="006E087C">
        <w:rPr>
          <w:b/>
          <w:sz w:val="24"/>
          <w:szCs w:val="24"/>
        </w:rPr>
        <w:t>9</w:t>
      </w:r>
      <w:r w:rsidR="00756869">
        <w:rPr>
          <w:b/>
          <w:sz w:val="24"/>
          <w:szCs w:val="24"/>
        </w:rPr>
        <w:t xml:space="preserve"> </w:t>
      </w:r>
      <w:r w:rsidR="000D0C71">
        <w:rPr>
          <w:sz w:val="24"/>
          <w:szCs w:val="24"/>
        </w:rPr>
        <w:t xml:space="preserve">και ώρα </w:t>
      </w:r>
      <w:r w:rsidR="000D0C71" w:rsidRPr="00BC5B14">
        <w:rPr>
          <w:b/>
          <w:sz w:val="24"/>
          <w:szCs w:val="24"/>
        </w:rPr>
        <w:t>1</w:t>
      </w:r>
      <w:r w:rsidR="00FA780B" w:rsidRPr="00BC5B14">
        <w:rPr>
          <w:b/>
          <w:sz w:val="24"/>
          <w:szCs w:val="24"/>
        </w:rPr>
        <w:t>3:</w:t>
      </w:r>
      <w:r w:rsidR="006E0453" w:rsidRPr="00BC5B14">
        <w:rPr>
          <w:b/>
          <w:sz w:val="24"/>
          <w:szCs w:val="24"/>
        </w:rPr>
        <w:t>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FA780B">
        <w:rPr>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r w:rsidR="00FA780B">
        <w:rPr>
          <w:b/>
          <w:sz w:val="24"/>
          <w:szCs w:val="24"/>
        </w:rPr>
        <w:t xml:space="preserve">      </w:t>
      </w:r>
      <w:proofErr w:type="spellStart"/>
      <w:r w:rsidR="00FA780B">
        <w:rPr>
          <w:b/>
          <w:sz w:val="24"/>
          <w:szCs w:val="24"/>
        </w:rPr>
        <w:t>Ζησάκης</w:t>
      </w:r>
      <w:proofErr w:type="spellEnd"/>
      <w:r w:rsidR="00FA780B">
        <w:rPr>
          <w:b/>
          <w:sz w:val="24"/>
          <w:szCs w:val="24"/>
        </w:rPr>
        <w:t xml:space="preserve"> Ζήσης</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F758A"/>
    <w:rsid w:val="00016169"/>
    <w:rsid w:val="000307A2"/>
    <w:rsid w:val="00042DAC"/>
    <w:rsid w:val="000D0C71"/>
    <w:rsid w:val="001025C3"/>
    <w:rsid w:val="001316D6"/>
    <w:rsid w:val="00174884"/>
    <w:rsid w:val="001E60CE"/>
    <w:rsid w:val="001F758A"/>
    <w:rsid w:val="00225217"/>
    <w:rsid w:val="002778F5"/>
    <w:rsid w:val="002B482D"/>
    <w:rsid w:val="003804D4"/>
    <w:rsid w:val="003B16BD"/>
    <w:rsid w:val="003B5234"/>
    <w:rsid w:val="00436F31"/>
    <w:rsid w:val="0045706D"/>
    <w:rsid w:val="00494C1C"/>
    <w:rsid w:val="004A1132"/>
    <w:rsid w:val="004E1F71"/>
    <w:rsid w:val="00564626"/>
    <w:rsid w:val="00572514"/>
    <w:rsid w:val="00595596"/>
    <w:rsid w:val="005C65DD"/>
    <w:rsid w:val="005E0585"/>
    <w:rsid w:val="005E0982"/>
    <w:rsid w:val="006373C5"/>
    <w:rsid w:val="006442C8"/>
    <w:rsid w:val="00646301"/>
    <w:rsid w:val="0065198F"/>
    <w:rsid w:val="00655A84"/>
    <w:rsid w:val="006A4534"/>
    <w:rsid w:val="006D6981"/>
    <w:rsid w:val="006E0453"/>
    <w:rsid w:val="006E087C"/>
    <w:rsid w:val="00753BEA"/>
    <w:rsid w:val="00754578"/>
    <w:rsid w:val="00756869"/>
    <w:rsid w:val="00763B6B"/>
    <w:rsid w:val="00784544"/>
    <w:rsid w:val="007C443A"/>
    <w:rsid w:val="007F5457"/>
    <w:rsid w:val="0081119D"/>
    <w:rsid w:val="00902D8F"/>
    <w:rsid w:val="00956F82"/>
    <w:rsid w:val="00990975"/>
    <w:rsid w:val="009A10B5"/>
    <w:rsid w:val="009C0186"/>
    <w:rsid w:val="00A16140"/>
    <w:rsid w:val="00A3544F"/>
    <w:rsid w:val="00A66AB2"/>
    <w:rsid w:val="00BC5B14"/>
    <w:rsid w:val="00BF4137"/>
    <w:rsid w:val="00C03649"/>
    <w:rsid w:val="00C22BEF"/>
    <w:rsid w:val="00C7345F"/>
    <w:rsid w:val="00C9252D"/>
    <w:rsid w:val="00C9344A"/>
    <w:rsid w:val="00CA7107"/>
    <w:rsid w:val="00CB34DD"/>
    <w:rsid w:val="00CE5DED"/>
    <w:rsid w:val="00D02C88"/>
    <w:rsid w:val="00D05076"/>
    <w:rsid w:val="00D2102A"/>
    <w:rsid w:val="00DE3FC9"/>
    <w:rsid w:val="00DF6069"/>
    <w:rsid w:val="00E005F0"/>
    <w:rsid w:val="00E245F8"/>
    <w:rsid w:val="00E32A49"/>
    <w:rsid w:val="00E33ED0"/>
    <w:rsid w:val="00E872CD"/>
    <w:rsid w:val="00E92C4C"/>
    <w:rsid w:val="00EA7AEA"/>
    <w:rsid w:val="00EB4761"/>
    <w:rsid w:val="00EE164C"/>
    <w:rsid w:val="00EE578C"/>
    <w:rsid w:val="00F402E7"/>
    <w:rsid w:val="00F60129"/>
    <w:rsid w:val="00FA7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DF8F-1263-4428-84E2-6386A8F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620</Words>
  <Characters>4132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ΓΕΛ ΑΞΙΟΥ</dc:creator>
  <cp:lastModifiedBy>User1</cp:lastModifiedBy>
  <cp:revision>13</cp:revision>
  <cp:lastPrinted>2018-12-14T09:04:00Z</cp:lastPrinted>
  <dcterms:created xsi:type="dcterms:W3CDTF">2018-01-16T11:01:00Z</dcterms:created>
  <dcterms:modified xsi:type="dcterms:W3CDTF">2019-01-24T10:16:00Z</dcterms:modified>
</cp:coreProperties>
</file>